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pozycjonowanie stron wpływa wiele czynników. Nieprawidłowo obrana strategia może nie przynieść nam oczekiwanych rezultatów, a błędy które popełnialiśmy mogą pozycjom naszych stron poważnie zaszkodzić.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pozycjonowanie stron wpływa wiele czynników. Nieprawidłowo obrana strategia może nie przynieść nam oczekiwanych rezultatów, a błędy które popełnialiśmy mogą pozycjom naszych stron poważnie zaszkodzić.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Zebraliśmy dla naszych Użytkowników najczęściej powtarzające się błędy ubiegłego roku, znajomość których może pomóc Ci w szybszym i bezpieczniejszym wejściu do TOP10. Wiedząc czego unikać zagwarantujesz sobie sukces przeprowadzanych działań!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Zapoznamy Cię z możliwościami systemu, aby w pełni korzystać z jego funkcji i uzyskać jak najlepsze rezultaty z przeprowadzonej kampanii.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Pozycjonuj skutecznie z SeoPilot!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pozycjonowanie stron wpływa wiele czynników. Nieprawidłowo obrana strategia może nie przynieść nam oczekiwanych rezultatów, a błędy które popełnialiśmy mogą pozycjom naszych stron poważnie zaszkodzić.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Zebraliśmy dla naszych Użytkowników najczęściej powtarzające się błędy ubiegłego roku, znajomość których może pomóc Ci w szybszym i bezpieczniejszym wejściu do TOP10. Wiedząc czego unikać zagwarantujesz sobie sukces przeprowadzanych działań!</w:t>
      </w:r>
    </w:p>
    <w:p>
      <w:r>
        <w:rPr>
          <w:rFonts w:ascii="calibri" w:hAnsi="calibri" w:eastAsia="calibri" w:cs="calibri"/>
          <w:sz w:val="24"/>
          <w:szCs w:val="24"/>
        </w:rPr>
        <w:t xml:space="preserve">Zapoznamy Cię z możliwościami systemu, aby w pełni korzystać z jego funkcji i uzyskać jak najlepsze rezultaty z przeprowadzonej kampanii.</w:t>
      </w:r>
    </w:p>
    <w:p>
      <w:r>
        <w:rPr>
          <w:rFonts w:ascii="calibri" w:hAnsi="calibri" w:eastAsia="calibri" w:cs="calibri"/>
          <w:sz w:val="24"/>
          <w:szCs w:val="24"/>
        </w:rPr>
        <w:t xml:space="preserve">Pozycjonuj skutecznie z SeoPilot!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2026-03-18T16:09:06+01:00</dcterms:created>
  <dcterms:modified xsi:type="dcterms:W3CDTF">2026-03-18T16:09:06+01:00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