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Niedawno Gary Illyes z #Google poinformował o nowych planach uruchomienia nowego indeksu dla stron mobilnych.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Niedawno Gary Illyes z #Google poinformował o nowych planach uruchomienia nowego indeksu dla stron mobilnych.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Obecnie istnieje jeden indeks stron - desktopowy, który według słów Garego nie będzie więcej rozwijany. Wprowadzenie oddzielnego indeksu dla stron mobilnych oznacza zupełne rozdzielenie wyników wyszukiwania i różnice w pozycjach. Dla przypomnienia obecne różnice między pozycjami desktopowymi i mobilnymi wynikały z takich czynników jak przystosowanie strony do wyświetlania się na urządzeniach mobilnych.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❗W SeoPilot możecie sprawdzić pozycje zarówno dla wyników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Niedawno Gary Illyes z #Google poinformował o nowych planach uruchomienia nowego indeksu dla stron mobilnych. </w:t>
      </w:r>
    </w:p>
    <w:p>
      <w:r>
        <w:rPr>
          <w:rFonts w:ascii="calibri" w:hAnsi="calibri" w:eastAsia="calibri" w:cs="calibri"/>
          <w:sz w:val="24"/>
          <w:szCs w:val="24"/>
        </w:rPr>
        <w:t xml:space="preserve">Obecnie istnieje jeden indeks stron - desktopowy, który według słów Garego nie będzie więcej rozwijany. Wprowadzenie oddzielnego indeksu dla stron mobilnych oznacza zupełne rozdzielenie wyników wyszukiwania i różnice w pozycjach. Dla przypomnienia obecne różnice między pozycjami desktopowymi i mobilnymi wynikały z takich czynników jak przystosowanie strony do wyświetlania się na urządzeniach mobilnych.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❗W SeoPilot możecie sprawdzić pozycje zarówno dla wyników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2024-04-25T12:19:21+02:00</dcterms:created>
  <dcterms:modified xsi:type="dcterms:W3CDTF">2024-04-25T12:19:21+02:00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